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55" w:rsidRPr="008C5D72" w:rsidRDefault="008B4455" w:rsidP="008C5D72">
      <w:pPr>
        <w:pStyle w:val="SUJET-"/>
        <w:spacing w:before="0"/>
        <w:ind w:left="-140"/>
        <w:jc w:val="left"/>
        <w:rPr>
          <w:rFonts w:ascii="Arial Gras" w:hAnsi="Arial Gras"/>
          <w:caps w:val="0"/>
          <w:sz w:val="24"/>
        </w:rPr>
      </w:pPr>
      <w:r w:rsidRPr="008C5D72">
        <w:rPr>
          <w:sz w:val="24"/>
        </w:rPr>
        <w:t xml:space="preserve">demande de réévaluation d’emploi </w:t>
      </w:r>
      <w:r w:rsidR="008C5D72">
        <w:rPr>
          <w:sz w:val="24"/>
        </w:rPr>
        <w:br/>
      </w:r>
      <w:r w:rsidR="008C5D72">
        <w:rPr>
          <w:rFonts w:ascii="Arial Gras" w:hAnsi="Arial Gras"/>
          <w:caps w:val="0"/>
          <w:sz w:val="24"/>
        </w:rPr>
        <w:t>D</w:t>
      </w:r>
      <w:r w:rsidR="009704B7">
        <w:rPr>
          <w:rFonts w:ascii="Arial Gras" w:hAnsi="Arial Gras"/>
          <w:caps w:val="0"/>
          <w:sz w:val="24"/>
        </w:rPr>
        <w:t>ans le cadre de l’article 18</w:t>
      </w:r>
      <w:bookmarkStart w:id="0" w:name="_GoBack"/>
      <w:bookmarkEnd w:id="0"/>
      <w:r w:rsidRPr="008C5D72">
        <w:rPr>
          <w:rFonts w:ascii="Arial Gras" w:hAnsi="Arial Gras"/>
          <w:caps w:val="0"/>
          <w:sz w:val="24"/>
        </w:rPr>
        <w:t xml:space="preserve"> de la convention collective du SERUM-PSA</w:t>
      </w:r>
    </w:p>
    <w:p w:rsidR="008C5D72" w:rsidRDefault="008C5D72" w:rsidP="008C5D72">
      <w:pPr>
        <w:pStyle w:val="TITRE"/>
        <w:tabs>
          <w:tab w:val="left" w:pos="900"/>
        </w:tabs>
        <w:spacing w:after="0" w:line="276" w:lineRule="auto"/>
        <w:ind w:left="-142"/>
        <w:rPr>
          <w:color w:val="FF0000"/>
          <w:sz w:val="14"/>
          <w:szCs w:val="14"/>
          <w:lang w:val="fr-FR"/>
        </w:rPr>
      </w:pPr>
    </w:p>
    <w:p w:rsidR="008C5D72" w:rsidRPr="00F27E29" w:rsidRDefault="008C5D72" w:rsidP="008C5D72">
      <w:pPr>
        <w:pStyle w:val="TITRE"/>
        <w:tabs>
          <w:tab w:val="left" w:pos="900"/>
        </w:tabs>
        <w:spacing w:after="240" w:line="276" w:lineRule="auto"/>
        <w:ind w:left="-142"/>
        <w:rPr>
          <w:caps/>
          <w:color w:val="003366"/>
          <w:sz w:val="14"/>
          <w:szCs w:val="14"/>
          <w:lang w:eastAsia="fr-FR"/>
        </w:rPr>
      </w:pPr>
      <w:r>
        <w:rPr>
          <w:color w:val="FF0000"/>
          <w:sz w:val="14"/>
          <w:szCs w:val="14"/>
          <w:lang w:val="fr-FR"/>
        </w:rPr>
        <w:t xml:space="preserve">Veuillez d’abord </w:t>
      </w:r>
      <w:r w:rsidRPr="00F27E29">
        <w:rPr>
          <w:color w:val="FF0000"/>
          <w:sz w:val="14"/>
          <w:szCs w:val="14"/>
        </w:rPr>
        <w:t>enregistrer le formulaire sur votre poste de travail avant de le remplir</w:t>
      </w:r>
      <w:r>
        <w:rPr>
          <w:color w:val="FF0000"/>
          <w:sz w:val="14"/>
          <w:szCs w:val="14"/>
        </w:rPr>
        <w:t xml:space="preserve"> électroniquement</w:t>
      </w:r>
      <w:r w:rsidRPr="00F27E29">
        <w:rPr>
          <w:color w:val="FF0000"/>
          <w:sz w:val="14"/>
          <w:szCs w:val="14"/>
        </w:rPr>
        <w:t>. Télécharge</w:t>
      </w:r>
      <w:r>
        <w:rPr>
          <w:color w:val="FF0000"/>
          <w:sz w:val="14"/>
          <w:szCs w:val="14"/>
        </w:rPr>
        <w:t>z</w:t>
      </w:r>
      <w:r w:rsidRPr="00F27E29">
        <w:rPr>
          <w:color w:val="FF0000"/>
          <w:sz w:val="14"/>
          <w:szCs w:val="14"/>
        </w:rPr>
        <w:t xml:space="preserve"> </w:t>
      </w:r>
      <w:hyperlink r:id="rId8" w:history="1">
        <w:r w:rsidRPr="00F27E29">
          <w:rPr>
            <w:rStyle w:val="Lienhypertexte"/>
            <w:sz w:val="14"/>
            <w:szCs w:val="14"/>
          </w:rPr>
          <w:t>Acrobat Reader</w:t>
        </w:r>
      </w:hyperlink>
      <w:r w:rsidRPr="00F27E29">
        <w:rPr>
          <w:color w:val="000000"/>
          <w:sz w:val="14"/>
          <w:szCs w:val="1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4"/>
        <w:gridCol w:w="6782"/>
      </w:tblGrid>
      <w:tr w:rsidR="008C5D72" w:rsidRPr="003B1CE1" w:rsidTr="003B1CE1">
        <w:trPr>
          <w:trHeight w:val="351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8C5D72" w:rsidRPr="003B1CE1" w:rsidRDefault="008C5D72" w:rsidP="008C5D72">
            <w:pPr>
              <w:tabs>
                <w:tab w:val="left" w:pos="345"/>
              </w:tabs>
              <w:rPr>
                <w:rFonts w:ascii="Arial" w:eastAsia="Times New Roman" w:hAnsi="Arial" w:cs="Arial"/>
                <w:b/>
                <w:color w:val="0F243E"/>
                <w:sz w:val="20"/>
                <w:szCs w:val="16"/>
                <w:lang w:eastAsia="fr-CA"/>
              </w:rPr>
            </w:pPr>
            <w:r w:rsidRPr="003B1CE1">
              <w:rPr>
                <w:rFonts w:ascii="Arial" w:eastAsia="Times New Roman" w:hAnsi="Arial" w:cs="Arial"/>
                <w:b/>
                <w:color w:val="0F243E"/>
                <w:sz w:val="20"/>
                <w:szCs w:val="16"/>
                <w:lang w:eastAsia="fr-CA"/>
              </w:rPr>
              <w:t>1</w:t>
            </w:r>
            <w:r w:rsidR="003B1CE1" w:rsidRPr="003B1CE1">
              <w:rPr>
                <w:rFonts w:ascii="Arial" w:eastAsia="Times New Roman" w:hAnsi="Arial" w:cs="Arial"/>
                <w:b/>
                <w:color w:val="0F243E"/>
                <w:sz w:val="20"/>
                <w:szCs w:val="16"/>
                <w:lang w:eastAsia="fr-CA"/>
              </w:rPr>
              <w:t>.</w:t>
            </w:r>
            <w:r w:rsidRPr="003B1CE1">
              <w:rPr>
                <w:rFonts w:ascii="Arial" w:eastAsia="Times New Roman" w:hAnsi="Arial" w:cs="Arial"/>
                <w:b/>
                <w:color w:val="0F243E"/>
                <w:sz w:val="20"/>
                <w:szCs w:val="16"/>
                <w:lang w:eastAsia="fr-CA"/>
              </w:rPr>
              <w:tab/>
              <w:t>Identification</w:t>
            </w:r>
          </w:p>
        </w:tc>
      </w:tr>
      <w:tr w:rsidR="008C5D72" w:rsidTr="003B1CE1">
        <w:trPr>
          <w:trHeight w:val="397"/>
        </w:trPr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C5D72" w:rsidRPr="008C5D72" w:rsidRDefault="008C5D72" w:rsidP="008C5D72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  <w:r w:rsidRPr="008C5D72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>Nom de la personne salariée :</w:t>
            </w:r>
          </w:p>
        </w:tc>
        <w:tc>
          <w:tcPr>
            <w:tcW w:w="67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5D72" w:rsidRDefault="008C5D72" w:rsidP="008B4455">
            <w:pPr>
              <w:jc w:val="both"/>
              <w:rPr>
                <w:b/>
                <w:u w:val="single"/>
              </w:rPr>
            </w:pPr>
          </w:p>
        </w:tc>
      </w:tr>
      <w:tr w:rsidR="008C5D72" w:rsidTr="003B1CE1">
        <w:trPr>
          <w:trHeight w:val="397"/>
        </w:trPr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C5D72" w:rsidRPr="008C5D72" w:rsidRDefault="008C5D72" w:rsidP="008C5D72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  <w:r w:rsidRPr="008C5D72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>Matricule :</w:t>
            </w:r>
          </w:p>
        </w:tc>
        <w:tc>
          <w:tcPr>
            <w:tcW w:w="67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5D72" w:rsidRDefault="008C5D72" w:rsidP="008B4455">
            <w:pPr>
              <w:jc w:val="both"/>
              <w:rPr>
                <w:b/>
                <w:u w:val="single"/>
              </w:rPr>
            </w:pPr>
          </w:p>
        </w:tc>
      </w:tr>
      <w:tr w:rsidR="008C5D72" w:rsidTr="003B1CE1">
        <w:trPr>
          <w:trHeight w:val="397"/>
        </w:trPr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C5D72" w:rsidRPr="008C5D72" w:rsidRDefault="008C5D72" w:rsidP="008C5D72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  <w:r w:rsidRPr="008C5D72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>Titre de l’emploi :</w:t>
            </w:r>
          </w:p>
        </w:tc>
        <w:tc>
          <w:tcPr>
            <w:tcW w:w="67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5D72" w:rsidRDefault="008C5D72" w:rsidP="008B4455">
            <w:pPr>
              <w:jc w:val="both"/>
              <w:rPr>
                <w:b/>
                <w:u w:val="single"/>
              </w:rPr>
            </w:pPr>
          </w:p>
        </w:tc>
      </w:tr>
      <w:tr w:rsidR="008C5D72" w:rsidTr="003B1CE1">
        <w:trPr>
          <w:trHeight w:val="397"/>
        </w:trPr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C5D72" w:rsidRPr="008C5D72" w:rsidRDefault="008C5D72" w:rsidP="008C5D72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  <w:r w:rsidRPr="008C5D72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>Unité de recherche :</w:t>
            </w:r>
          </w:p>
        </w:tc>
        <w:tc>
          <w:tcPr>
            <w:tcW w:w="67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5D72" w:rsidRDefault="008C5D72" w:rsidP="008B4455">
            <w:pPr>
              <w:jc w:val="both"/>
              <w:rPr>
                <w:b/>
                <w:u w:val="single"/>
              </w:rPr>
            </w:pPr>
          </w:p>
        </w:tc>
      </w:tr>
      <w:tr w:rsidR="008C5D72" w:rsidTr="003B1CE1">
        <w:trPr>
          <w:trHeight w:val="397"/>
        </w:trPr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C5D72" w:rsidRPr="008C5D72" w:rsidRDefault="008C5D72" w:rsidP="008C5D72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  <w:r w:rsidRPr="008C5D72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>Faculté ou service :</w:t>
            </w:r>
          </w:p>
        </w:tc>
        <w:tc>
          <w:tcPr>
            <w:tcW w:w="67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5D72" w:rsidRDefault="008C5D72" w:rsidP="008B4455">
            <w:pPr>
              <w:jc w:val="both"/>
              <w:rPr>
                <w:b/>
                <w:u w:val="single"/>
              </w:rPr>
            </w:pPr>
          </w:p>
        </w:tc>
      </w:tr>
    </w:tbl>
    <w:p w:rsidR="008C5D72" w:rsidRPr="008C5D72" w:rsidRDefault="008C5D72" w:rsidP="008B4455">
      <w:pPr>
        <w:jc w:val="both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5812"/>
      </w:tblGrid>
      <w:tr w:rsidR="008C5D72" w:rsidRPr="003B1CE1" w:rsidTr="003B1CE1">
        <w:trPr>
          <w:trHeight w:val="351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8C5D72" w:rsidRPr="003B1CE1" w:rsidRDefault="008C5D72" w:rsidP="00DA0AB6">
            <w:pPr>
              <w:tabs>
                <w:tab w:val="left" w:pos="345"/>
              </w:tabs>
              <w:rPr>
                <w:rFonts w:ascii="Arial" w:eastAsia="Times New Roman" w:hAnsi="Arial" w:cs="Arial"/>
                <w:b/>
                <w:color w:val="0F243E"/>
                <w:sz w:val="20"/>
                <w:szCs w:val="16"/>
                <w:lang w:eastAsia="fr-CA"/>
              </w:rPr>
            </w:pPr>
            <w:r w:rsidRPr="003B1CE1">
              <w:rPr>
                <w:rFonts w:ascii="Arial" w:eastAsia="Times New Roman" w:hAnsi="Arial" w:cs="Arial"/>
                <w:b/>
                <w:color w:val="0F243E"/>
                <w:sz w:val="20"/>
                <w:szCs w:val="16"/>
                <w:lang w:eastAsia="fr-CA"/>
              </w:rPr>
              <w:t>2</w:t>
            </w:r>
            <w:r w:rsidR="003B1CE1" w:rsidRPr="003B1CE1">
              <w:rPr>
                <w:rFonts w:ascii="Arial" w:eastAsia="Times New Roman" w:hAnsi="Arial" w:cs="Arial"/>
                <w:b/>
                <w:color w:val="0F243E"/>
                <w:sz w:val="20"/>
                <w:szCs w:val="16"/>
                <w:lang w:eastAsia="fr-CA"/>
              </w:rPr>
              <w:t>.</w:t>
            </w:r>
            <w:r w:rsidRPr="003B1CE1">
              <w:rPr>
                <w:rFonts w:ascii="Arial" w:eastAsia="Times New Roman" w:hAnsi="Arial" w:cs="Arial"/>
                <w:b/>
                <w:color w:val="0F243E"/>
                <w:sz w:val="20"/>
                <w:szCs w:val="16"/>
                <w:lang w:eastAsia="fr-CA"/>
              </w:rPr>
              <w:tab/>
              <w:t>Supérieur immédiat</w:t>
            </w:r>
          </w:p>
        </w:tc>
      </w:tr>
      <w:tr w:rsidR="008C5D72" w:rsidTr="006F557E">
        <w:trPr>
          <w:trHeight w:val="567"/>
        </w:trPr>
        <w:tc>
          <w:tcPr>
            <w:tcW w:w="3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C5D72" w:rsidRPr="008C5D72" w:rsidRDefault="008C5D72" w:rsidP="00DA0AB6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  <w:r w:rsidRPr="008C5D72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 xml:space="preserve">Nom du responsable de recherche ou </w:t>
            </w:r>
            <w: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br/>
            </w:r>
            <w:r w:rsidRPr="008C5D72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>du supérieur immédiat :</w:t>
            </w:r>
          </w:p>
        </w:tc>
        <w:tc>
          <w:tcPr>
            <w:tcW w:w="5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5D72" w:rsidRDefault="008C5D72" w:rsidP="00DA0AB6">
            <w:pPr>
              <w:jc w:val="both"/>
              <w:rPr>
                <w:b/>
                <w:u w:val="single"/>
              </w:rPr>
            </w:pPr>
          </w:p>
        </w:tc>
      </w:tr>
      <w:tr w:rsidR="008C5D72" w:rsidTr="006F557E">
        <w:trPr>
          <w:trHeight w:val="567"/>
        </w:trPr>
        <w:tc>
          <w:tcPr>
            <w:tcW w:w="3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C5D72" w:rsidRPr="008C5D72" w:rsidRDefault="008C5D72" w:rsidP="00DA0AB6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  <w:r w:rsidRPr="008C5D72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 xml:space="preserve">Titre du responsable de recherche ou </w:t>
            </w:r>
            <w: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br/>
            </w:r>
            <w:r w:rsidRPr="008C5D72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>du supérieur immédiat :</w:t>
            </w:r>
          </w:p>
        </w:tc>
        <w:tc>
          <w:tcPr>
            <w:tcW w:w="5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5D72" w:rsidRDefault="008C5D72" w:rsidP="00DA0AB6">
            <w:pPr>
              <w:jc w:val="both"/>
              <w:rPr>
                <w:b/>
                <w:u w:val="single"/>
              </w:rPr>
            </w:pPr>
          </w:p>
        </w:tc>
      </w:tr>
    </w:tbl>
    <w:p w:rsidR="008B4455" w:rsidRPr="008B4455" w:rsidRDefault="008B4455" w:rsidP="008B4455">
      <w:pPr>
        <w:jc w:val="both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36121" w:rsidRPr="003B1CE1" w:rsidTr="003B1CE1">
        <w:trPr>
          <w:trHeight w:val="351"/>
        </w:trPr>
        <w:tc>
          <w:tcPr>
            <w:tcW w:w="9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36121" w:rsidRPr="003B1CE1" w:rsidRDefault="00F36121" w:rsidP="00DA0AB6">
            <w:pPr>
              <w:tabs>
                <w:tab w:val="left" w:pos="345"/>
              </w:tabs>
              <w:rPr>
                <w:rFonts w:ascii="Arial" w:eastAsia="Times New Roman" w:hAnsi="Arial" w:cs="Arial"/>
                <w:b/>
                <w:color w:val="0F243E"/>
                <w:sz w:val="20"/>
                <w:szCs w:val="16"/>
                <w:lang w:eastAsia="fr-CA"/>
              </w:rPr>
            </w:pPr>
            <w:r w:rsidRPr="003B1CE1">
              <w:rPr>
                <w:rFonts w:ascii="Arial" w:eastAsia="Times New Roman" w:hAnsi="Arial" w:cs="Arial"/>
                <w:b/>
                <w:color w:val="0F243E"/>
                <w:sz w:val="20"/>
                <w:szCs w:val="16"/>
                <w:lang w:eastAsia="fr-CA"/>
              </w:rPr>
              <w:t>3</w:t>
            </w:r>
            <w:r w:rsidR="003B1CE1" w:rsidRPr="003B1CE1">
              <w:rPr>
                <w:rFonts w:ascii="Arial" w:eastAsia="Times New Roman" w:hAnsi="Arial" w:cs="Arial"/>
                <w:b/>
                <w:color w:val="0F243E"/>
                <w:sz w:val="20"/>
                <w:szCs w:val="16"/>
                <w:lang w:eastAsia="fr-CA"/>
              </w:rPr>
              <w:t>.</w:t>
            </w:r>
            <w:r w:rsidRPr="003B1CE1">
              <w:rPr>
                <w:rFonts w:ascii="Arial" w:eastAsia="Times New Roman" w:hAnsi="Arial" w:cs="Arial"/>
                <w:b/>
                <w:color w:val="0F243E"/>
                <w:sz w:val="20"/>
                <w:szCs w:val="16"/>
                <w:lang w:eastAsia="fr-CA"/>
              </w:rPr>
              <w:tab/>
              <w:t>Discussion</w:t>
            </w:r>
          </w:p>
        </w:tc>
      </w:tr>
      <w:tr w:rsidR="00F36121" w:rsidTr="006F557E">
        <w:trPr>
          <w:trHeight w:val="510"/>
        </w:trPr>
        <w:tc>
          <w:tcPr>
            <w:tcW w:w="96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36121" w:rsidRDefault="00F36121" w:rsidP="00DA0AB6">
            <w:pPr>
              <w:jc w:val="both"/>
              <w:rPr>
                <w:b/>
                <w:u w:val="single"/>
              </w:rPr>
            </w:pPr>
            <w:r w:rsidRPr="00F3612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>Éléments pertinents des discussions qui ont eu lieu entre la personne salariée et le  responsable de recherche ou le supérieur immédiat.</w:t>
            </w:r>
          </w:p>
        </w:tc>
      </w:tr>
      <w:tr w:rsidR="00F36121" w:rsidTr="006F557E">
        <w:trPr>
          <w:trHeight w:val="5196"/>
        </w:trPr>
        <w:tc>
          <w:tcPr>
            <w:tcW w:w="96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121" w:rsidRDefault="00F36121" w:rsidP="00DA0AB6">
            <w:pPr>
              <w:jc w:val="both"/>
              <w:rPr>
                <w:b/>
                <w:u w:val="single"/>
              </w:rPr>
            </w:pPr>
          </w:p>
        </w:tc>
      </w:tr>
    </w:tbl>
    <w:p w:rsidR="006F557E" w:rsidRDefault="006F557E" w:rsidP="00F36121">
      <w:pPr>
        <w:jc w:val="both"/>
        <w:rPr>
          <w:rFonts w:ascii="Arial" w:hAnsi="Arial" w:cs="Arial"/>
          <w:b/>
          <w:u w:val="single"/>
        </w:rPr>
      </w:pPr>
    </w:p>
    <w:p w:rsidR="006F557E" w:rsidRDefault="006F557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tbl>
      <w:tblPr>
        <w:tblStyle w:val="Grilledutablea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  <w:gridCol w:w="1276"/>
      </w:tblGrid>
      <w:tr w:rsidR="00F36121" w:rsidRPr="008C5D72" w:rsidTr="003B1CE1">
        <w:trPr>
          <w:trHeight w:val="351"/>
        </w:trPr>
        <w:tc>
          <w:tcPr>
            <w:tcW w:w="9606" w:type="dxa"/>
            <w:gridSpan w:val="3"/>
            <w:shd w:val="clear" w:color="auto" w:fill="DBE5F1" w:themeFill="accent1" w:themeFillTint="33"/>
            <w:vAlign w:val="center"/>
          </w:tcPr>
          <w:p w:rsidR="00F36121" w:rsidRPr="008C5D72" w:rsidRDefault="00F36121" w:rsidP="00DA0AB6">
            <w:pPr>
              <w:tabs>
                <w:tab w:val="left" w:pos="345"/>
              </w:tabs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</w:pPr>
            <w:r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  <w:lastRenderedPageBreak/>
              <w:t>4</w:t>
            </w:r>
            <w:r w:rsidR="003B1CE1"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  <w:t>.</w:t>
            </w:r>
            <w:r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  <w:tab/>
            </w:r>
            <w:r w:rsidRPr="00F36121"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  <w:t>Contexte</w:t>
            </w:r>
          </w:p>
        </w:tc>
      </w:tr>
      <w:tr w:rsidR="00F36121" w:rsidTr="006F557E">
        <w:trPr>
          <w:trHeight w:val="510"/>
        </w:trPr>
        <w:tc>
          <w:tcPr>
            <w:tcW w:w="9606" w:type="dxa"/>
            <w:gridSpan w:val="3"/>
            <w:vAlign w:val="center"/>
          </w:tcPr>
          <w:p w:rsidR="00F36121" w:rsidRDefault="00F36121" w:rsidP="00DA0AB6">
            <w:pPr>
              <w:jc w:val="both"/>
              <w:rPr>
                <w:b/>
                <w:u w:val="single"/>
              </w:rPr>
            </w:pPr>
            <w:r w:rsidRPr="00F3612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>Contexte de la</w:t>
            </w:r>
            <w:r w:rsidR="003A5936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 xml:space="preserve"> demande et évènements qui ont menés à une</w:t>
            </w:r>
            <w:r w:rsidRPr="00F3612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 xml:space="preserve"> modification substantielle et continue de l’emploi (spécification des dates de ces évènements).</w:t>
            </w:r>
          </w:p>
        </w:tc>
      </w:tr>
      <w:tr w:rsidR="006F557E" w:rsidTr="00F1138B">
        <w:trPr>
          <w:trHeight w:val="683"/>
        </w:trPr>
        <w:tc>
          <w:tcPr>
            <w:tcW w:w="6629" w:type="dxa"/>
            <w:tcBorders>
              <w:bottom w:val="nil"/>
            </w:tcBorders>
            <w:vAlign w:val="center"/>
          </w:tcPr>
          <w:p w:rsidR="006F557E" w:rsidRPr="008C5D72" w:rsidRDefault="006F557E" w:rsidP="00DA0AB6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  <w:r w:rsidRPr="006F557E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>Contexte et évènements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F557E" w:rsidRPr="006F557E" w:rsidRDefault="006F557E" w:rsidP="00F1138B">
            <w:pPr>
              <w:jc w:val="center"/>
              <w:rPr>
                <w:rFonts w:ascii="Arial" w:eastAsia="Times New Roman" w:hAnsi="Arial" w:cs="Arial"/>
                <w:b/>
                <w:color w:val="003366"/>
                <w:sz w:val="16"/>
                <w:szCs w:val="18"/>
                <w:lang w:eastAsia="fr-CA"/>
              </w:rPr>
            </w:pPr>
            <w:r w:rsidRPr="006F557E">
              <w:rPr>
                <w:rFonts w:ascii="Arial" w:eastAsia="Times New Roman" w:hAnsi="Arial" w:cs="Arial"/>
                <w:b/>
                <w:color w:val="003366"/>
                <w:sz w:val="16"/>
                <w:szCs w:val="18"/>
                <w:lang w:eastAsia="fr-CA"/>
              </w:rPr>
              <w:t>Date représentant le début de ces évènements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F557E" w:rsidRPr="006F557E" w:rsidRDefault="006F557E" w:rsidP="00F1138B">
            <w:pPr>
              <w:jc w:val="center"/>
              <w:rPr>
                <w:rFonts w:ascii="Arial" w:eastAsia="Times New Roman" w:hAnsi="Arial" w:cs="Arial"/>
                <w:b/>
                <w:color w:val="003366"/>
                <w:sz w:val="16"/>
                <w:szCs w:val="18"/>
                <w:lang w:eastAsia="fr-CA"/>
              </w:rPr>
            </w:pPr>
            <w:r w:rsidRPr="006F557E">
              <w:rPr>
                <w:rFonts w:ascii="Arial" w:eastAsia="Times New Roman" w:hAnsi="Arial" w:cs="Arial"/>
                <w:b/>
                <w:color w:val="003366"/>
                <w:sz w:val="16"/>
                <w:szCs w:val="18"/>
                <w:lang w:eastAsia="fr-CA"/>
              </w:rPr>
              <w:t xml:space="preserve">Fréquence (%) </w:t>
            </w:r>
            <w:r>
              <w:rPr>
                <w:rFonts w:ascii="Arial" w:eastAsia="Times New Roman" w:hAnsi="Arial" w:cs="Arial"/>
                <w:b/>
                <w:color w:val="003366"/>
                <w:sz w:val="16"/>
                <w:szCs w:val="18"/>
                <w:lang w:eastAsia="fr-CA"/>
              </w:rPr>
              <w:br/>
            </w:r>
            <w:r w:rsidRPr="006F557E">
              <w:rPr>
                <w:rFonts w:ascii="Arial" w:eastAsia="Times New Roman" w:hAnsi="Arial" w:cs="Arial"/>
                <w:b/>
                <w:color w:val="003366"/>
                <w:sz w:val="16"/>
                <w:szCs w:val="18"/>
                <w:lang w:eastAsia="fr-CA"/>
              </w:rPr>
              <w:t>(s’il y a lieu)</w:t>
            </w:r>
          </w:p>
        </w:tc>
      </w:tr>
      <w:tr w:rsidR="006F557E" w:rsidTr="00F1138B">
        <w:trPr>
          <w:trHeight w:val="1399"/>
        </w:trPr>
        <w:tc>
          <w:tcPr>
            <w:tcW w:w="6629" w:type="dxa"/>
            <w:tcBorders>
              <w:top w:val="nil"/>
            </w:tcBorders>
            <w:vAlign w:val="center"/>
          </w:tcPr>
          <w:p w:rsidR="006F557E" w:rsidRPr="006F557E" w:rsidRDefault="006F557E" w:rsidP="00DA0AB6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6F557E" w:rsidRPr="006F557E" w:rsidRDefault="006F557E" w:rsidP="006F557E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6F557E" w:rsidRPr="006F557E" w:rsidRDefault="006F557E" w:rsidP="006F557E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</w:p>
        </w:tc>
      </w:tr>
    </w:tbl>
    <w:p w:rsidR="00F36121" w:rsidRPr="008C5D72" w:rsidRDefault="00F36121" w:rsidP="00F36121">
      <w:pPr>
        <w:jc w:val="both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F1138B" w:rsidRPr="008C5D72" w:rsidTr="003B1CE1">
        <w:trPr>
          <w:trHeight w:val="351"/>
        </w:trPr>
        <w:tc>
          <w:tcPr>
            <w:tcW w:w="9620" w:type="dxa"/>
            <w:shd w:val="clear" w:color="auto" w:fill="DBE5F1" w:themeFill="accent1" w:themeFillTint="33"/>
            <w:vAlign w:val="center"/>
          </w:tcPr>
          <w:p w:rsidR="00F1138B" w:rsidRPr="008C5D72" w:rsidRDefault="00F1138B" w:rsidP="00DA0AB6">
            <w:pPr>
              <w:tabs>
                <w:tab w:val="left" w:pos="345"/>
              </w:tabs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</w:pPr>
            <w:r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  <w:t>5</w:t>
            </w:r>
            <w:r w:rsidR="003B1CE1"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  <w:t>.</w:t>
            </w:r>
            <w:r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  <w:tab/>
            </w:r>
            <w:r w:rsidRPr="00F1138B"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  <w:t>Descriptif</w:t>
            </w:r>
          </w:p>
        </w:tc>
      </w:tr>
      <w:tr w:rsidR="00F1138B" w:rsidTr="003B1CE1">
        <w:trPr>
          <w:trHeight w:val="953"/>
        </w:trPr>
        <w:tc>
          <w:tcPr>
            <w:tcW w:w="9620" w:type="dxa"/>
            <w:tcBorders>
              <w:bottom w:val="nil"/>
            </w:tcBorders>
            <w:vAlign w:val="center"/>
          </w:tcPr>
          <w:p w:rsidR="00F1138B" w:rsidRDefault="00F1138B" w:rsidP="00F1138B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  <w:r w:rsidRPr="00F1138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 xml:space="preserve">À partir du descriptif générique de l’emploi, disponible sur le site de la DRH : </w:t>
            </w:r>
            <w:hyperlink r:id="rId9" w:history="1">
              <w:r w:rsidRPr="00F1138B">
                <w:rPr>
                  <w:rStyle w:val="Lienhypertexte"/>
                  <w:rFonts w:ascii="Arial" w:eastAsia="Times New Roman" w:hAnsi="Arial" w:cs="Arial"/>
                  <w:b/>
                  <w:sz w:val="18"/>
                  <w:szCs w:val="18"/>
                  <w:lang w:eastAsia="fr-CA"/>
                </w:rPr>
                <w:t>http://www.drh.umontreal.ca/remuneration_equite_salarial/descriptions-fonctions.html#serum</w:t>
              </w:r>
            </w:hyperlink>
          </w:p>
          <w:p w:rsidR="00F1138B" w:rsidRPr="00F1138B" w:rsidRDefault="00F1138B" w:rsidP="00F1138B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</w:p>
          <w:p w:rsidR="00F1138B" w:rsidRPr="006F557E" w:rsidRDefault="00F1138B" w:rsidP="00DA0AB6">
            <w:pPr>
              <w:rPr>
                <w:rFonts w:ascii="Arial" w:eastAsia="Times New Roman" w:hAnsi="Arial" w:cs="Arial"/>
                <w:b/>
                <w:color w:val="003366"/>
                <w:sz w:val="16"/>
                <w:szCs w:val="18"/>
                <w:lang w:eastAsia="fr-CA"/>
              </w:rPr>
            </w:pPr>
            <w:r w:rsidRPr="00F1138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>Indiquer les éléments qui ne correspondent plus à l’emploi.</w:t>
            </w:r>
          </w:p>
        </w:tc>
      </w:tr>
      <w:tr w:rsidR="00F1138B" w:rsidTr="003B1CE1">
        <w:trPr>
          <w:trHeight w:val="1620"/>
        </w:trPr>
        <w:tc>
          <w:tcPr>
            <w:tcW w:w="9620" w:type="dxa"/>
            <w:tcBorders>
              <w:top w:val="nil"/>
            </w:tcBorders>
            <w:vAlign w:val="center"/>
          </w:tcPr>
          <w:p w:rsidR="00F1138B" w:rsidRPr="006F557E" w:rsidRDefault="00F1138B" w:rsidP="00DA0AB6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</w:p>
        </w:tc>
      </w:tr>
    </w:tbl>
    <w:p w:rsidR="008B4455" w:rsidRDefault="008B4455" w:rsidP="008B4455">
      <w:pPr>
        <w:jc w:val="both"/>
      </w:pPr>
    </w:p>
    <w:tbl>
      <w:tblPr>
        <w:tblStyle w:val="Grilledutablea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  <w:gridCol w:w="1276"/>
        <w:gridCol w:w="14"/>
      </w:tblGrid>
      <w:tr w:rsidR="00F1138B" w:rsidRPr="008C5D72" w:rsidTr="003B1CE1">
        <w:trPr>
          <w:trHeight w:val="351"/>
        </w:trPr>
        <w:tc>
          <w:tcPr>
            <w:tcW w:w="9620" w:type="dxa"/>
            <w:gridSpan w:val="4"/>
            <w:shd w:val="clear" w:color="auto" w:fill="DBE5F1" w:themeFill="accent1" w:themeFillTint="33"/>
            <w:vAlign w:val="center"/>
          </w:tcPr>
          <w:p w:rsidR="00F1138B" w:rsidRPr="008C5D72" w:rsidRDefault="00F1138B" w:rsidP="00DA0AB6">
            <w:pPr>
              <w:tabs>
                <w:tab w:val="left" w:pos="345"/>
              </w:tabs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</w:pPr>
            <w:r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  <w:t>6</w:t>
            </w:r>
            <w:r w:rsidR="003B1CE1"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  <w:t>.</w:t>
            </w:r>
            <w:r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  <w:tab/>
            </w:r>
            <w:r w:rsidRPr="00F1138B"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  <w:t>Nouveaux éléments</w:t>
            </w:r>
          </w:p>
        </w:tc>
      </w:tr>
      <w:tr w:rsidR="00F1138B" w:rsidTr="00DA0AB6">
        <w:trPr>
          <w:trHeight w:val="510"/>
        </w:trPr>
        <w:tc>
          <w:tcPr>
            <w:tcW w:w="9620" w:type="dxa"/>
            <w:gridSpan w:val="4"/>
            <w:tcBorders>
              <w:bottom w:val="nil"/>
            </w:tcBorders>
            <w:vAlign w:val="center"/>
          </w:tcPr>
          <w:p w:rsidR="00F1138B" w:rsidRPr="006F557E" w:rsidRDefault="00F1138B" w:rsidP="00DA0AB6">
            <w:pPr>
              <w:rPr>
                <w:rFonts w:ascii="Arial" w:eastAsia="Times New Roman" w:hAnsi="Arial" w:cs="Arial"/>
                <w:b/>
                <w:color w:val="003366"/>
                <w:sz w:val="16"/>
                <w:szCs w:val="18"/>
                <w:lang w:eastAsia="fr-CA"/>
              </w:rPr>
            </w:pPr>
            <w:r w:rsidRPr="00F1138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>Nouveaux éléments qui ne sont pas présents dans le descriptif et qui sont explicitement demandés par le responsable de recherche ou le supérieur immédiat (spécification du moment de ces ajouts).</w:t>
            </w:r>
          </w:p>
        </w:tc>
      </w:tr>
      <w:tr w:rsidR="00F1138B" w:rsidTr="00F1138B">
        <w:trPr>
          <w:gridAfter w:val="1"/>
          <w:wAfter w:w="14" w:type="dxa"/>
          <w:trHeight w:val="647"/>
        </w:trPr>
        <w:tc>
          <w:tcPr>
            <w:tcW w:w="6629" w:type="dxa"/>
            <w:tcBorders>
              <w:bottom w:val="nil"/>
            </w:tcBorders>
            <w:vAlign w:val="center"/>
          </w:tcPr>
          <w:p w:rsidR="00F1138B" w:rsidRPr="008C5D72" w:rsidRDefault="00F1138B" w:rsidP="00DA0AB6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  <w:r w:rsidRPr="00F1138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>Nouveaux éléments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1138B" w:rsidRPr="006F557E" w:rsidRDefault="00F1138B" w:rsidP="00F1138B">
            <w:pPr>
              <w:jc w:val="center"/>
              <w:rPr>
                <w:rFonts w:ascii="Arial" w:eastAsia="Times New Roman" w:hAnsi="Arial" w:cs="Arial"/>
                <w:b/>
                <w:color w:val="003366"/>
                <w:sz w:val="16"/>
                <w:szCs w:val="18"/>
                <w:lang w:eastAsia="fr-CA"/>
              </w:rPr>
            </w:pPr>
            <w:r w:rsidRPr="006F557E">
              <w:rPr>
                <w:rFonts w:ascii="Arial" w:eastAsia="Times New Roman" w:hAnsi="Arial" w:cs="Arial"/>
                <w:b/>
                <w:color w:val="003366"/>
                <w:sz w:val="16"/>
                <w:szCs w:val="18"/>
                <w:lang w:eastAsia="fr-CA"/>
              </w:rPr>
              <w:t xml:space="preserve">Date représentant le début de ces </w:t>
            </w:r>
            <w:r>
              <w:rPr>
                <w:rFonts w:ascii="Arial" w:eastAsia="Times New Roman" w:hAnsi="Arial" w:cs="Arial"/>
                <w:b/>
                <w:color w:val="003366"/>
                <w:sz w:val="16"/>
                <w:szCs w:val="18"/>
                <w:lang w:eastAsia="fr-CA"/>
              </w:rPr>
              <w:t>ajouts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F1138B" w:rsidRPr="006F557E" w:rsidRDefault="00F1138B" w:rsidP="00F1138B">
            <w:pPr>
              <w:jc w:val="center"/>
              <w:rPr>
                <w:rFonts w:ascii="Arial" w:eastAsia="Times New Roman" w:hAnsi="Arial" w:cs="Arial"/>
                <w:b/>
                <w:color w:val="003366"/>
                <w:sz w:val="16"/>
                <w:szCs w:val="18"/>
                <w:lang w:eastAsia="fr-CA"/>
              </w:rPr>
            </w:pPr>
            <w:r w:rsidRPr="006F557E">
              <w:rPr>
                <w:rFonts w:ascii="Arial" w:eastAsia="Times New Roman" w:hAnsi="Arial" w:cs="Arial"/>
                <w:b/>
                <w:color w:val="003366"/>
                <w:sz w:val="16"/>
                <w:szCs w:val="18"/>
                <w:lang w:eastAsia="fr-CA"/>
              </w:rPr>
              <w:t xml:space="preserve">Fréquence (%) </w:t>
            </w:r>
            <w:r>
              <w:rPr>
                <w:rFonts w:ascii="Arial" w:eastAsia="Times New Roman" w:hAnsi="Arial" w:cs="Arial"/>
                <w:b/>
                <w:color w:val="003366"/>
                <w:sz w:val="16"/>
                <w:szCs w:val="18"/>
                <w:lang w:eastAsia="fr-CA"/>
              </w:rPr>
              <w:br/>
            </w:r>
            <w:r w:rsidRPr="006F557E">
              <w:rPr>
                <w:rFonts w:ascii="Arial" w:eastAsia="Times New Roman" w:hAnsi="Arial" w:cs="Arial"/>
                <w:b/>
                <w:color w:val="003366"/>
                <w:sz w:val="16"/>
                <w:szCs w:val="18"/>
                <w:lang w:eastAsia="fr-CA"/>
              </w:rPr>
              <w:t>(s’il y a lieu)</w:t>
            </w:r>
          </w:p>
        </w:tc>
      </w:tr>
      <w:tr w:rsidR="00F1138B" w:rsidTr="0061740D">
        <w:trPr>
          <w:gridAfter w:val="1"/>
          <w:wAfter w:w="14" w:type="dxa"/>
          <w:trHeight w:val="1787"/>
        </w:trPr>
        <w:tc>
          <w:tcPr>
            <w:tcW w:w="6629" w:type="dxa"/>
            <w:tcBorders>
              <w:top w:val="nil"/>
            </w:tcBorders>
            <w:vAlign w:val="center"/>
          </w:tcPr>
          <w:p w:rsidR="00F1138B" w:rsidRPr="006F557E" w:rsidRDefault="00F1138B" w:rsidP="00DA0AB6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1138B" w:rsidRPr="006F557E" w:rsidRDefault="00F1138B" w:rsidP="00DA0AB6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F1138B" w:rsidRPr="006F557E" w:rsidRDefault="00F1138B" w:rsidP="00DA0AB6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</w:p>
        </w:tc>
      </w:tr>
    </w:tbl>
    <w:p w:rsidR="00FA3749" w:rsidRDefault="00FA3749" w:rsidP="00FA3749">
      <w:pPr>
        <w:jc w:val="both"/>
        <w:rPr>
          <w:b/>
          <w:u w:val="single"/>
        </w:rPr>
      </w:pPr>
    </w:p>
    <w:tbl>
      <w:tblPr>
        <w:tblStyle w:val="Grilledutablea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345"/>
        <w:gridCol w:w="284"/>
        <w:gridCol w:w="2991"/>
      </w:tblGrid>
      <w:tr w:rsidR="00F1138B" w:rsidRPr="008C5D72" w:rsidTr="00DA0AB6">
        <w:trPr>
          <w:trHeight w:val="351"/>
        </w:trPr>
        <w:tc>
          <w:tcPr>
            <w:tcW w:w="9620" w:type="dxa"/>
            <w:gridSpan w:val="3"/>
            <w:shd w:val="clear" w:color="auto" w:fill="D6E3BC" w:themeFill="accent3" w:themeFillTint="66"/>
            <w:vAlign w:val="center"/>
          </w:tcPr>
          <w:p w:rsidR="00F1138B" w:rsidRPr="008C5D72" w:rsidRDefault="00F1138B" w:rsidP="00DA0AB6">
            <w:pPr>
              <w:tabs>
                <w:tab w:val="left" w:pos="345"/>
              </w:tabs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</w:pPr>
            <w:r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  <w:t>7</w:t>
            </w:r>
            <w:r w:rsidR="003B1CE1"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  <w:t>.</w:t>
            </w:r>
            <w:r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  <w:tab/>
            </w:r>
            <w:r w:rsidRPr="00F1138B">
              <w:rPr>
                <w:rFonts w:ascii="Arial" w:eastAsia="Times New Roman" w:hAnsi="Arial" w:cs="Arial"/>
                <w:b/>
                <w:color w:val="0F243E"/>
                <w:sz w:val="18"/>
                <w:szCs w:val="16"/>
                <w:lang w:eastAsia="fr-CA"/>
              </w:rPr>
              <w:t>Signature</w:t>
            </w:r>
          </w:p>
        </w:tc>
      </w:tr>
      <w:tr w:rsidR="00F1138B" w:rsidTr="00F1138B">
        <w:trPr>
          <w:trHeight w:val="510"/>
        </w:trPr>
        <w:tc>
          <w:tcPr>
            <w:tcW w:w="96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1138B" w:rsidRPr="006F557E" w:rsidRDefault="00F1138B" w:rsidP="00DA0AB6">
            <w:pPr>
              <w:rPr>
                <w:rFonts w:ascii="Arial" w:eastAsia="Times New Roman" w:hAnsi="Arial" w:cs="Arial"/>
                <w:b/>
                <w:color w:val="003366"/>
                <w:sz w:val="16"/>
                <w:szCs w:val="18"/>
                <w:lang w:eastAsia="fr-CA"/>
              </w:rPr>
            </w:pPr>
            <w:r w:rsidRPr="00F1138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>Votre courriel tiendra lieu de signature et de date de réception</w:t>
            </w:r>
          </w:p>
        </w:tc>
      </w:tr>
      <w:tr w:rsidR="00F1138B" w:rsidTr="00F1138B">
        <w:trPr>
          <w:trHeight w:val="647"/>
        </w:trPr>
        <w:tc>
          <w:tcPr>
            <w:tcW w:w="6345" w:type="dxa"/>
            <w:tcBorders>
              <w:top w:val="nil"/>
              <w:left w:val="nil"/>
              <w:right w:val="nil"/>
            </w:tcBorders>
            <w:vAlign w:val="center"/>
          </w:tcPr>
          <w:p w:rsidR="00F1138B" w:rsidRPr="008C5D72" w:rsidRDefault="00F1138B" w:rsidP="00DA0AB6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8B" w:rsidRPr="008C5D72" w:rsidRDefault="00F1138B" w:rsidP="00DA0AB6">
            <w:pP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</w:p>
        </w:tc>
        <w:tc>
          <w:tcPr>
            <w:tcW w:w="2991" w:type="dxa"/>
            <w:tcBorders>
              <w:top w:val="nil"/>
              <w:left w:val="nil"/>
              <w:right w:val="nil"/>
            </w:tcBorders>
            <w:vAlign w:val="center"/>
          </w:tcPr>
          <w:p w:rsidR="00F1138B" w:rsidRPr="006F557E" w:rsidRDefault="00F1138B" w:rsidP="00DA0AB6">
            <w:pPr>
              <w:jc w:val="center"/>
              <w:rPr>
                <w:rFonts w:ascii="Arial" w:eastAsia="Times New Roman" w:hAnsi="Arial" w:cs="Arial"/>
                <w:b/>
                <w:color w:val="003366"/>
                <w:sz w:val="16"/>
                <w:szCs w:val="18"/>
                <w:lang w:eastAsia="fr-CA"/>
              </w:rPr>
            </w:pPr>
          </w:p>
        </w:tc>
      </w:tr>
      <w:tr w:rsidR="00F1138B" w:rsidTr="00F1138B">
        <w:trPr>
          <w:trHeight w:val="322"/>
        </w:trPr>
        <w:tc>
          <w:tcPr>
            <w:tcW w:w="6345" w:type="dxa"/>
            <w:tcBorders>
              <w:left w:val="nil"/>
              <w:bottom w:val="nil"/>
              <w:right w:val="nil"/>
            </w:tcBorders>
            <w:vAlign w:val="center"/>
          </w:tcPr>
          <w:p w:rsidR="00F1138B" w:rsidRPr="008C5D72" w:rsidRDefault="00F1138B" w:rsidP="00F1138B">
            <w:pPr>
              <w:jc w:val="center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  <w:r w:rsidRPr="00F1138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>Signature de l’employé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8B" w:rsidRPr="008C5D72" w:rsidRDefault="00F1138B" w:rsidP="00F1138B">
            <w:pPr>
              <w:jc w:val="center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</w:p>
        </w:tc>
        <w:tc>
          <w:tcPr>
            <w:tcW w:w="2991" w:type="dxa"/>
            <w:tcBorders>
              <w:left w:val="nil"/>
              <w:bottom w:val="nil"/>
              <w:right w:val="nil"/>
            </w:tcBorders>
            <w:vAlign w:val="center"/>
          </w:tcPr>
          <w:p w:rsidR="00F1138B" w:rsidRPr="00F1138B" w:rsidRDefault="00F1138B" w:rsidP="00F1138B">
            <w:pPr>
              <w:jc w:val="center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</w:pPr>
            <w:r w:rsidRPr="00F1138B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fr-CA"/>
              </w:rPr>
              <w:t>Date</w:t>
            </w:r>
          </w:p>
        </w:tc>
      </w:tr>
    </w:tbl>
    <w:p w:rsidR="008B75A3" w:rsidRDefault="008B75A3"/>
    <w:sectPr w:rsidR="008B75A3" w:rsidSect="008C5D72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2C" w:rsidRDefault="00C0012C" w:rsidP="00FA3749">
      <w:pPr>
        <w:spacing w:after="0" w:line="240" w:lineRule="auto"/>
      </w:pPr>
      <w:r>
        <w:separator/>
      </w:r>
    </w:p>
  </w:endnote>
  <w:endnote w:type="continuationSeparator" w:id="0">
    <w:p w:rsidR="00C0012C" w:rsidRDefault="00C0012C" w:rsidP="00FA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Droid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Times New Roman" w:hAnsi="Arial" w:cs="Arial"/>
        <w:color w:val="808080"/>
        <w:sz w:val="12"/>
        <w:szCs w:val="12"/>
        <w:lang w:eastAsia="fr-CA"/>
      </w:rPr>
      <w:id w:val="-65040349"/>
      <w:docPartObj>
        <w:docPartGallery w:val="Page Numbers (Bottom of Page)"/>
        <w:docPartUnique/>
      </w:docPartObj>
    </w:sdtPr>
    <w:sdtEndPr/>
    <w:sdtContent>
      <w:p w:rsidR="00FA3749" w:rsidRPr="008C5D72" w:rsidRDefault="008C5D72" w:rsidP="008C5D72">
        <w:pPr>
          <w:pStyle w:val="Pieddepage"/>
          <w:tabs>
            <w:tab w:val="clear" w:pos="4320"/>
            <w:tab w:val="clear" w:pos="8640"/>
            <w:tab w:val="center" w:pos="4253"/>
            <w:tab w:val="right" w:pos="8647"/>
          </w:tabs>
          <w:rPr>
            <w:rFonts w:ascii="Arial" w:eastAsia="Times New Roman" w:hAnsi="Arial" w:cs="Arial"/>
            <w:color w:val="808080"/>
            <w:sz w:val="12"/>
            <w:szCs w:val="12"/>
            <w:lang w:eastAsia="fr-CA"/>
          </w:rPr>
        </w:pPr>
        <w:r w:rsidRPr="008C5D72">
          <w:rPr>
            <w:rFonts w:ascii="Arial" w:eastAsia="Times New Roman" w:hAnsi="Arial" w:cs="Arial"/>
            <w:color w:val="808080"/>
            <w:sz w:val="12"/>
            <w:szCs w:val="12"/>
            <w:lang w:eastAsia="fr-CA"/>
          </w:rPr>
          <w:t>MAJ : 2</w:t>
        </w:r>
        <w:r w:rsidR="003B1CE1">
          <w:rPr>
            <w:rFonts w:ascii="Arial" w:eastAsia="Times New Roman" w:hAnsi="Arial" w:cs="Arial"/>
            <w:color w:val="808080"/>
            <w:sz w:val="12"/>
            <w:szCs w:val="12"/>
            <w:lang w:eastAsia="fr-CA"/>
          </w:rPr>
          <w:t>6</w:t>
        </w:r>
        <w:r w:rsidRPr="008C5D72">
          <w:rPr>
            <w:rFonts w:ascii="Arial" w:eastAsia="Times New Roman" w:hAnsi="Arial" w:cs="Arial"/>
            <w:color w:val="808080"/>
            <w:sz w:val="12"/>
            <w:szCs w:val="12"/>
            <w:lang w:eastAsia="fr-CA"/>
          </w:rPr>
          <w:t xml:space="preserve"> mai 2014</w:t>
        </w:r>
        <w:r w:rsidRPr="008C5D72">
          <w:rPr>
            <w:rFonts w:ascii="Arial" w:eastAsia="Times New Roman" w:hAnsi="Arial" w:cs="Arial"/>
            <w:color w:val="808080"/>
            <w:sz w:val="12"/>
            <w:szCs w:val="12"/>
            <w:lang w:eastAsia="fr-CA"/>
          </w:rPr>
          <w:tab/>
        </w:r>
        <w:r>
          <w:rPr>
            <w:rFonts w:ascii="Arial" w:eastAsia="Times New Roman" w:hAnsi="Arial" w:cs="Arial"/>
            <w:color w:val="808080"/>
            <w:sz w:val="12"/>
            <w:szCs w:val="12"/>
            <w:lang w:eastAsia="fr-CA"/>
          </w:rPr>
          <w:t>Proc</w:t>
        </w:r>
        <w:r w:rsidRPr="008C5D72">
          <w:rPr>
            <w:rFonts w:ascii="Arial" w:eastAsia="Times New Roman" w:hAnsi="Arial" w:cs="Arial"/>
            <w:color w:val="808080"/>
            <w:sz w:val="12"/>
            <w:szCs w:val="12"/>
            <w:lang w:eastAsia="fr-CA"/>
          </w:rPr>
          <w:t>essus d’une demande de réévaluation d’emploi – SERUM-PSA</w:t>
        </w:r>
        <w:r>
          <w:rPr>
            <w:rFonts w:ascii="Arial" w:eastAsia="Times New Roman" w:hAnsi="Arial" w:cs="Arial"/>
            <w:color w:val="808080"/>
            <w:sz w:val="12"/>
            <w:szCs w:val="12"/>
            <w:lang w:eastAsia="fr-CA"/>
          </w:rPr>
          <w:tab/>
        </w:r>
        <w:r w:rsidRPr="008C5D72">
          <w:rPr>
            <w:rFonts w:ascii="Arial" w:eastAsia="Times New Roman" w:hAnsi="Arial" w:cs="Arial"/>
            <w:b/>
            <w:color w:val="808080"/>
            <w:sz w:val="12"/>
            <w:szCs w:val="12"/>
            <w:lang w:eastAsia="fr-CA"/>
          </w:rPr>
          <w:fldChar w:fldCharType="begin"/>
        </w:r>
        <w:r w:rsidRPr="008C5D72">
          <w:rPr>
            <w:rFonts w:ascii="Arial" w:eastAsia="Times New Roman" w:hAnsi="Arial" w:cs="Arial"/>
            <w:b/>
            <w:color w:val="808080"/>
            <w:sz w:val="12"/>
            <w:szCs w:val="12"/>
            <w:lang w:eastAsia="fr-CA"/>
          </w:rPr>
          <w:instrText>PAGE  \* Arabic  \* MERGEFORMAT</w:instrText>
        </w:r>
        <w:r w:rsidRPr="008C5D72">
          <w:rPr>
            <w:rFonts w:ascii="Arial" w:eastAsia="Times New Roman" w:hAnsi="Arial" w:cs="Arial"/>
            <w:b/>
            <w:color w:val="808080"/>
            <w:sz w:val="12"/>
            <w:szCs w:val="12"/>
            <w:lang w:eastAsia="fr-CA"/>
          </w:rPr>
          <w:fldChar w:fldCharType="separate"/>
        </w:r>
        <w:r w:rsidR="009704B7" w:rsidRPr="009704B7">
          <w:rPr>
            <w:rFonts w:ascii="Arial" w:eastAsia="Times New Roman" w:hAnsi="Arial" w:cs="Arial"/>
            <w:b/>
            <w:noProof/>
            <w:color w:val="808080"/>
            <w:sz w:val="12"/>
            <w:szCs w:val="12"/>
            <w:lang w:val="fr-FR" w:eastAsia="fr-CA"/>
          </w:rPr>
          <w:t>1</w:t>
        </w:r>
        <w:r w:rsidRPr="008C5D72">
          <w:rPr>
            <w:rFonts w:ascii="Arial" w:eastAsia="Times New Roman" w:hAnsi="Arial" w:cs="Arial"/>
            <w:b/>
            <w:color w:val="808080"/>
            <w:sz w:val="12"/>
            <w:szCs w:val="12"/>
            <w:lang w:eastAsia="fr-CA"/>
          </w:rPr>
          <w:fldChar w:fldCharType="end"/>
        </w:r>
        <w:r>
          <w:rPr>
            <w:rFonts w:ascii="Arial" w:eastAsia="Times New Roman" w:hAnsi="Arial" w:cs="Arial"/>
            <w:color w:val="808080"/>
            <w:sz w:val="12"/>
            <w:szCs w:val="12"/>
            <w:lang w:val="fr-FR" w:eastAsia="fr-CA"/>
          </w:rPr>
          <w:t>/</w:t>
        </w:r>
        <w:r w:rsidRPr="008C5D72">
          <w:rPr>
            <w:rFonts w:ascii="Arial" w:eastAsia="Times New Roman" w:hAnsi="Arial" w:cs="Arial"/>
            <w:b/>
            <w:color w:val="808080"/>
            <w:sz w:val="12"/>
            <w:szCs w:val="12"/>
            <w:lang w:eastAsia="fr-CA"/>
          </w:rPr>
          <w:fldChar w:fldCharType="begin"/>
        </w:r>
        <w:r w:rsidRPr="008C5D72">
          <w:rPr>
            <w:rFonts w:ascii="Arial" w:eastAsia="Times New Roman" w:hAnsi="Arial" w:cs="Arial"/>
            <w:b/>
            <w:color w:val="808080"/>
            <w:sz w:val="12"/>
            <w:szCs w:val="12"/>
            <w:lang w:eastAsia="fr-CA"/>
          </w:rPr>
          <w:instrText>NUMPAGES  \* Arabic  \* MERGEFORMAT</w:instrText>
        </w:r>
        <w:r w:rsidRPr="008C5D72">
          <w:rPr>
            <w:rFonts w:ascii="Arial" w:eastAsia="Times New Roman" w:hAnsi="Arial" w:cs="Arial"/>
            <w:b/>
            <w:color w:val="808080"/>
            <w:sz w:val="12"/>
            <w:szCs w:val="12"/>
            <w:lang w:eastAsia="fr-CA"/>
          </w:rPr>
          <w:fldChar w:fldCharType="separate"/>
        </w:r>
        <w:r w:rsidR="009704B7" w:rsidRPr="009704B7">
          <w:rPr>
            <w:rFonts w:ascii="Arial" w:eastAsia="Times New Roman" w:hAnsi="Arial" w:cs="Arial"/>
            <w:b/>
            <w:noProof/>
            <w:color w:val="808080"/>
            <w:sz w:val="12"/>
            <w:szCs w:val="12"/>
            <w:lang w:val="fr-FR" w:eastAsia="fr-CA"/>
          </w:rPr>
          <w:t>2</w:t>
        </w:r>
        <w:r w:rsidRPr="008C5D72">
          <w:rPr>
            <w:rFonts w:ascii="Arial" w:eastAsia="Times New Roman" w:hAnsi="Arial" w:cs="Arial"/>
            <w:b/>
            <w:color w:val="808080"/>
            <w:sz w:val="12"/>
            <w:szCs w:val="12"/>
            <w:lang w:eastAsia="fr-C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2C" w:rsidRDefault="00C0012C" w:rsidP="00FA3749">
      <w:pPr>
        <w:spacing w:after="0" w:line="240" w:lineRule="auto"/>
      </w:pPr>
      <w:r>
        <w:separator/>
      </w:r>
    </w:p>
  </w:footnote>
  <w:footnote w:type="continuationSeparator" w:id="0">
    <w:p w:rsidR="00C0012C" w:rsidRDefault="00C0012C" w:rsidP="00FA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55" w:rsidRPr="008C5D72" w:rsidRDefault="008C5D72" w:rsidP="008C5D72">
    <w:pPr>
      <w:pStyle w:val="En-tte"/>
    </w:pPr>
    <w:r w:rsidRPr="00947A78">
      <w:rPr>
        <w:rFonts w:ascii="Droid Sans" w:hAnsi="Droid Sans" w:cs="Droid Sans"/>
        <w:caps/>
        <w:noProof/>
        <w:color w:val="808080" w:themeColor="text1" w:themeTint="7F"/>
        <w:spacing w:val="22"/>
        <w:sz w:val="12"/>
        <w:szCs w:val="12"/>
        <w:lang w:eastAsia="fr-CA"/>
      </w:rPr>
      <w:drawing>
        <wp:anchor distT="0" distB="0" distL="114300" distR="114300" simplePos="0" relativeHeight="251659264" behindDoc="1" locked="0" layoutInCell="1" allowOverlap="1" wp14:anchorId="06DAFFC8" wp14:editId="1A935AE6">
          <wp:simplePos x="0" y="0"/>
          <wp:positionH relativeFrom="column">
            <wp:posOffset>-260350</wp:posOffset>
          </wp:positionH>
          <wp:positionV relativeFrom="paragraph">
            <wp:posOffset>-147955</wp:posOffset>
          </wp:positionV>
          <wp:extent cx="1318044" cy="422695"/>
          <wp:effectExtent l="0" t="0" r="0" b="0"/>
          <wp:wrapNone/>
          <wp:docPr id="1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044" cy="422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73E8"/>
    <w:multiLevelType w:val="hybridMultilevel"/>
    <w:tmpl w:val="454836B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448B"/>
    <w:multiLevelType w:val="hybridMultilevel"/>
    <w:tmpl w:val="7270B7DA"/>
    <w:lvl w:ilvl="0" w:tplc="0C0C000F">
      <w:start w:val="1"/>
      <w:numFmt w:val="decimal"/>
      <w:lvlText w:val="%1."/>
      <w:lvlJc w:val="left"/>
      <w:pPr>
        <w:ind w:left="2520" w:hanging="360"/>
      </w:pPr>
    </w:lvl>
    <w:lvl w:ilvl="1" w:tplc="0C0C0019" w:tentative="1">
      <w:start w:val="1"/>
      <w:numFmt w:val="lowerLetter"/>
      <w:lvlText w:val="%2."/>
      <w:lvlJc w:val="left"/>
      <w:pPr>
        <w:ind w:left="3240" w:hanging="360"/>
      </w:pPr>
    </w:lvl>
    <w:lvl w:ilvl="2" w:tplc="0C0C001B" w:tentative="1">
      <w:start w:val="1"/>
      <w:numFmt w:val="lowerRoman"/>
      <w:lvlText w:val="%3."/>
      <w:lvlJc w:val="right"/>
      <w:pPr>
        <w:ind w:left="3960" w:hanging="180"/>
      </w:pPr>
    </w:lvl>
    <w:lvl w:ilvl="3" w:tplc="0C0C000F" w:tentative="1">
      <w:start w:val="1"/>
      <w:numFmt w:val="decimal"/>
      <w:lvlText w:val="%4."/>
      <w:lvlJc w:val="left"/>
      <w:pPr>
        <w:ind w:left="4680" w:hanging="360"/>
      </w:pPr>
    </w:lvl>
    <w:lvl w:ilvl="4" w:tplc="0C0C0019" w:tentative="1">
      <w:start w:val="1"/>
      <w:numFmt w:val="lowerLetter"/>
      <w:lvlText w:val="%5."/>
      <w:lvlJc w:val="left"/>
      <w:pPr>
        <w:ind w:left="5400" w:hanging="360"/>
      </w:pPr>
    </w:lvl>
    <w:lvl w:ilvl="5" w:tplc="0C0C001B" w:tentative="1">
      <w:start w:val="1"/>
      <w:numFmt w:val="lowerRoman"/>
      <w:lvlText w:val="%6."/>
      <w:lvlJc w:val="right"/>
      <w:pPr>
        <w:ind w:left="6120" w:hanging="180"/>
      </w:pPr>
    </w:lvl>
    <w:lvl w:ilvl="6" w:tplc="0C0C000F" w:tentative="1">
      <w:start w:val="1"/>
      <w:numFmt w:val="decimal"/>
      <w:lvlText w:val="%7."/>
      <w:lvlJc w:val="left"/>
      <w:pPr>
        <w:ind w:left="6840" w:hanging="360"/>
      </w:pPr>
    </w:lvl>
    <w:lvl w:ilvl="7" w:tplc="0C0C0019" w:tentative="1">
      <w:start w:val="1"/>
      <w:numFmt w:val="lowerLetter"/>
      <w:lvlText w:val="%8."/>
      <w:lvlJc w:val="left"/>
      <w:pPr>
        <w:ind w:left="7560" w:hanging="360"/>
      </w:pPr>
    </w:lvl>
    <w:lvl w:ilvl="8" w:tplc="0C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733706"/>
    <w:multiLevelType w:val="hybridMultilevel"/>
    <w:tmpl w:val="DF64B0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148C0"/>
    <w:multiLevelType w:val="hybridMultilevel"/>
    <w:tmpl w:val="4F34E5F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B576DA"/>
    <w:multiLevelType w:val="hybridMultilevel"/>
    <w:tmpl w:val="68087CD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B2152"/>
    <w:multiLevelType w:val="hybridMultilevel"/>
    <w:tmpl w:val="1E1221D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55"/>
    <w:rsid w:val="00035905"/>
    <w:rsid w:val="001A693C"/>
    <w:rsid w:val="00307E09"/>
    <w:rsid w:val="003A5936"/>
    <w:rsid w:val="003B1CE1"/>
    <w:rsid w:val="004D75FA"/>
    <w:rsid w:val="0061740D"/>
    <w:rsid w:val="006C32DB"/>
    <w:rsid w:val="006F557E"/>
    <w:rsid w:val="008B4455"/>
    <w:rsid w:val="008B75A3"/>
    <w:rsid w:val="008C5D72"/>
    <w:rsid w:val="009704B7"/>
    <w:rsid w:val="00C0012C"/>
    <w:rsid w:val="00D578F7"/>
    <w:rsid w:val="00E8601D"/>
    <w:rsid w:val="00EA0E55"/>
    <w:rsid w:val="00F1138B"/>
    <w:rsid w:val="00F36121"/>
    <w:rsid w:val="00F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679CB-30B5-4E87-9F9A-654E1309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4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445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B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B445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A37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749"/>
  </w:style>
  <w:style w:type="paragraph" w:styleId="Pieddepage">
    <w:name w:val="footer"/>
    <w:basedOn w:val="Normal"/>
    <w:link w:val="PieddepageCar"/>
    <w:uiPriority w:val="99"/>
    <w:unhideWhenUsed/>
    <w:rsid w:val="00FA37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749"/>
  </w:style>
  <w:style w:type="paragraph" w:styleId="Textedebulles">
    <w:name w:val="Balloon Text"/>
    <w:basedOn w:val="Normal"/>
    <w:link w:val="TextedebullesCar"/>
    <w:uiPriority w:val="99"/>
    <w:semiHidden/>
    <w:unhideWhenUsed/>
    <w:rsid w:val="00EA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E55"/>
    <w:rPr>
      <w:rFonts w:ascii="Tahoma" w:hAnsi="Tahoma" w:cs="Tahoma"/>
      <w:sz w:val="16"/>
      <w:szCs w:val="16"/>
    </w:rPr>
  </w:style>
  <w:style w:type="paragraph" w:customStyle="1" w:styleId="SUJET-">
    <w:name w:val="SUJET -"/>
    <w:basedOn w:val="Normal"/>
    <w:uiPriority w:val="99"/>
    <w:locked/>
    <w:rsid w:val="008C5D72"/>
    <w:pPr>
      <w:spacing w:before="360" w:after="20" w:line="240" w:lineRule="auto"/>
      <w:ind w:left="2665"/>
      <w:jc w:val="right"/>
    </w:pPr>
    <w:rPr>
      <w:rFonts w:ascii="Arial" w:eastAsia="Times New Roman" w:hAnsi="Arial" w:cs="Arial"/>
      <w:b/>
      <w:caps/>
      <w:color w:val="003366"/>
      <w:lang w:eastAsia="fr-FR"/>
    </w:rPr>
  </w:style>
  <w:style w:type="paragraph" w:customStyle="1" w:styleId="TITRE">
    <w:name w:val="TITRE"/>
    <w:basedOn w:val="Normal"/>
    <w:locked/>
    <w:rsid w:val="008C5D72"/>
    <w:pPr>
      <w:spacing w:after="360" w:line="240" w:lineRule="auto"/>
    </w:pPr>
    <w:rPr>
      <w:rFonts w:ascii="Arial" w:eastAsia="Times New Roman" w:hAnsi="Arial" w:cs="Arial"/>
      <w:b/>
      <w:color w:val="A0A92D"/>
      <w:sz w:val="40"/>
      <w:szCs w:val="4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be.com/products/acrobat/readstep2_allversion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rh.umontreal.ca/remuneration_equite_salarial/descriptions-fonctions.html%23ser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C5DC-3E15-4547-8B79-6443592A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p0657543</dc:creator>
  <cp:lastModifiedBy>France Filion</cp:lastModifiedBy>
  <cp:revision>3</cp:revision>
  <dcterms:created xsi:type="dcterms:W3CDTF">2014-05-27T16:33:00Z</dcterms:created>
  <dcterms:modified xsi:type="dcterms:W3CDTF">2019-02-04T15:15:00Z</dcterms:modified>
</cp:coreProperties>
</file>